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OHIO SCHOLASTIC SOCCER COACHES ASSOCIATION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EXECUTIVE BOARD MEETING</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Date:</w:t>
        <w:tab/>
        <w:tab/>
        <w:t xml:space="preserve">Sunday, October 30th, 2022 </w:t>
      </w:r>
    </w:p>
    <w:p w:rsidR="00000000" w:rsidDel="00000000" w:rsidP="00000000" w:rsidRDefault="00000000" w:rsidRPr="00000000" w14:paraId="00000008">
      <w:pPr>
        <w:rPr/>
      </w:pPr>
      <w:r w:rsidDel="00000000" w:rsidR="00000000" w:rsidRPr="00000000">
        <w:rPr>
          <w:rtl w:val="0"/>
        </w:rPr>
        <w:t xml:space="preserve">Time:</w:t>
        <w:tab/>
        <w:tab/>
        <w:t xml:space="preserve">8:00 pm </w:t>
      </w:r>
    </w:p>
    <w:p w:rsidR="00000000" w:rsidDel="00000000" w:rsidP="00000000" w:rsidRDefault="00000000" w:rsidRPr="00000000" w14:paraId="00000009">
      <w:pPr>
        <w:rPr/>
      </w:pPr>
      <w:r w:rsidDel="00000000" w:rsidR="00000000" w:rsidRPr="00000000">
        <w:rPr>
          <w:rtl w:val="0"/>
        </w:rPr>
        <w:t xml:space="preserve">Location:</w:t>
        <w:tab/>
        <w:t xml:space="preserve">Zoom Conference Call</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Attendance: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Officers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John Orozco- President √</w:t>
        <w:tab/>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Renee Williamson – V.P. Banquet √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Mike Haney – V.P. Honors √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Brian Greene– Treasurer √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5">
      <w:pPr>
        <w:rPr/>
      </w:pPr>
      <w:r w:rsidDel="00000000" w:rsidR="00000000" w:rsidRPr="00000000">
        <w:rPr>
          <w:rtl w:val="0"/>
        </w:rPr>
        <w:tab/>
      </w:r>
    </w:p>
    <w:p w:rsidR="00000000" w:rsidDel="00000000" w:rsidP="00000000" w:rsidRDefault="00000000" w:rsidRPr="00000000" w14:paraId="00000016">
      <w:pPr>
        <w:rPr/>
      </w:pPr>
      <w:r w:rsidDel="00000000" w:rsidR="00000000" w:rsidRPr="00000000">
        <w:rPr>
          <w:rtl w:val="0"/>
        </w:rPr>
        <w:t xml:space="preserve">District Presidents</w:t>
      </w:r>
    </w:p>
    <w:p w:rsidR="00000000" w:rsidDel="00000000" w:rsidP="00000000" w:rsidRDefault="00000000" w:rsidRPr="00000000" w14:paraId="00000017">
      <w:pPr>
        <w:rPr/>
      </w:pPr>
      <w:r w:rsidDel="00000000" w:rsidR="00000000" w:rsidRPr="00000000">
        <w:rPr>
          <w:rtl w:val="0"/>
        </w:rPr>
        <w:tab/>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      Ben Dotson – Akron √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ab/>
        <w:tab/>
        <w:t xml:space="preserve">      Gene DeWeese – Central √   </w:t>
        <w:tab/>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ab/>
        <w:tab/>
        <w:t xml:space="preserve">      Bobby Dougherty – Cleveland √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ab/>
        <w:tab/>
        <w:t xml:space="preserve">      Dave Kridler and Todd Riley – East √ , √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ab/>
        <w:tab/>
        <w:t xml:space="preserve">      Chris Laux – North Central √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ab/>
        <w:tab/>
        <w:t xml:space="preserve">      Mark Schwemer – Northwest √    </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ab/>
        <w:tab/>
        <w:t xml:space="preserve">      Jeff Monbeck – Miami Valley √   </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ab/>
        <w:tab/>
        <w:t xml:space="preserve">      Todd Morris – Southeast √       </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ab/>
        <w:tab/>
        <w:t xml:space="preserve">      Mike Fee – Southwest √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ab/>
        <w:tab/>
        <w:t xml:space="preserve">      Scott MacMillan – Youngstown √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Guests</w:t>
        <w:tab/>
        <w:tab/>
        <w:t xml:space="preserve">      </w:t>
      </w:r>
    </w:p>
    <w:p w:rsidR="00000000" w:rsidDel="00000000" w:rsidP="00000000" w:rsidRDefault="00000000" w:rsidRPr="00000000" w14:paraId="00000024">
      <w:pPr>
        <w:rPr/>
      </w:pPr>
      <w:r w:rsidDel="00000000" w:rsidR="00000000" w:rsidRPr="00000000">
        <w:rPr>
          <w:rtl w:val="0"/>
        </w:rPr>
        <w:t xml:space="preserve">Kate Barnett, OHSAA</w:t>
        <w:tab/>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Meeting Minutes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w:t>
        <w:tab/>
        <w:t xml:space="preserve">All-State Voting Meeting: Mike Haney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t>
        <w:tab/>
        <w:t xml:space="preserve">10:00am is the start time for our OSSCA Board Meeting</w:t>
      </w:r>
    </w:p>
    <w:p w:rsidR="00000000" w:rsidDel="00000000" w:rsidP="00000000" w:rsidRDefault="00000000" w:rsidRPr="00000000" w14:paraId="0000002D">
      <w:pPr>
        <w:rPr/>
      </w:pPr>
      <w:r w:rsidDel="00000000" w:rsidR="00000000" w:rsidRPr="00000000">
        <w:rPr>
          <w:rtl w:val="0"/>
        </w:rPr>
        <w:t xml:space="preserve">•</w:t>
        <w:tab/>
        <w:t xml:space="preserve">Presidents make sure each document is signed and complete</w:t>
      </w:r>
    </w:p>
    <w:p w:rsidR="00000000" w:rsidDel="00000000" w:rsidP="00000000" w:rsidRDefault="00000000" w:rsidRPr="00000000" w14:paraId="0000002E">
      <w:pPr>
        <w:rPr/>
      </w:pPr>
      <w:r w:rsidDel="00000000" w:rsidR="00000000" w:rsidRPr="00000000">
        <w:rPr>
          <w:rtl w:val="0"/>
        </w:rPr>
        <w:t xml:space="preserve">•</w:t>
        <w:tab/>
        <w:t xml:space="preserve">Bring 30 copies of each of gender and division room voting packets. SEPERATE those 30 packets into two envelopes. One envelope is for each of the voting rooms and should have 10 copies of the packets.  The second envelope is for our OSSCA Board members to read through after the meeting concludes. The second envelope should have the remainder of the packets you brought.</w:t>
      </w:r>
    </w:p>
    <w:p w:rsidR="00000000" w:rsidDel="00000000" w:rsidP="00000000" w:rsidRDefault="00000000" w:rsidRPr="00000000" w14:paraId="0000002F">
      <w:pPr>
        <w:rPr/>
      </w:pPr>
      <w:r w:rsidDel="00000000" w:rsidR="00000000" w:rsidRPr="00000000">
        <w:rPr>
          <w:rtl w:val="0"/>
        </w:rPr>
        <w:t xml:space="preserve">•</w:t>
        <w:tab/>
        <w:t xml:space="preserve">Each District President is to bring 2 sets of mailing labels</w:t>
      </w:r>
    </w:p>
    <w:p w:rsidR="00000000" w:rsidDel="00000000" w:rsidP="00000000" w:rsidRDefault="00000000" w:rsidRPr="00000000" w14:paraId="00000030">
      <w:pPr>
        <w:rPr/>
      </w:pPr>
      <w:r w:rsidDel="00000000" w:rsidR="00000000" w:rsidRPr="00000000">
        <w:rPr>
          <w:rtl w:val="0"/>
        </w:rPr>
        <w:t xml:space="preserve">•</w:t>
        <w:tab/>
        <w:t xml:space="preserve">11:45am is the start time for our voters. John O. encouraged the District Presidents to tell their voters to be there at 11:30am.</w:t>
      </w:r>
    </w:p>
    <w:p w:rsidR="00000000" w:rsidDel="00000000" w:rsidP="00000000" w:rsidRDefault="00000000" w:rsidRPr="00000000" w14:paraId="00000031">
      <w:pPr>
        <w:rPr/>
      </w:pPr>
      <w:r w:rsidDel="00000000" w:rsidR="00000000" w:rsidRPr="00000000">
        <w:rPr>
          <w:rtl w:val="0"/>
        </w:rPr>
        <w:t xml:space="preserve">•</w:t>
        <w:tab/>
        <w:t xml:space="preserve">District Presidents get your nominations lists to Mike asap.</w:t>
      </w:r>
    </w:p>
    <w:p w:rsidR="00000000" w:rsidDel="00000000" w:rsidP="00000000" w:rsidRDefault="00000000" w:rsidRPr="00000000" w14:paraId="00000032">
      <w:pPr>
        <w:rPr/>
      </w:pPr>
      <w:r w:rsidDel="00000000" w:rsidR="00000000" w:rsidRPr="00000000">
        <w:rPr>
          <w:rtl w:val="0"/>
        </w:rPr>
        <w:t xml:space="preserve">•</w:t>
        <w:tab/>
        <w:t xml:space="preserve">The Academic Forms that were sent out should be done by each district. (Do NOT send them to Gene)</w:t>
      </w:r>
    </w:p>
    <w:p w:rsidR="00000000" w:rsidDel="00000000" w:rsidP="00000000" w:rsidRDefault="00000000" w:rsidRPr="00000000" w14:paraId="00000033">
      <w:pPr>
        <w:rPr/>
      </w:pPr>
      <w:r w:rsidDel="00000000" w:rsidR="00000000" w:rsidRPr="00000000">
        <w:rPr>
          <w:rtl w:val="0"/>
        </w:rPr>
        <w:t xml:space="preserve">•</w:t>
        <w:tab/>
        <w:t xml:space="preserve">Gene is to send the Academic Certificate and Team Academic Certificate to the Board and it will be added to our shared drive.</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II.</w:t>
        <w:tab/>
        <w:t xml:space="preserve">Mercy Rule Discussion: Kate Barnett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t>
        <w:tab/>
        <w:t xml:space="preserve">Kate Barnett led discussions with the board regarding the possibility of a mercy rule.</w:t>
      </w:r>
    </w:p>
    <w:p w:rsidR="00000000" w:rsidDel="00000000" w:rsidP="00000000" w:rsidRDefault="00000000" w:rsidRPr="00000000" w14:paraId="00000038">
      <w:pPr>
        <w:rPr/>
      </w:pPr>
      <w:r w:rsidDel="00000000" w:rsidR="00000000" w:rsidRPr="00000000">
        <w:rPr>
          <w:rtl w:val="0"/>
        </w:rPr>
        <w:t xml:space="preserve">•</w:t>
        <w:tab/>
        <w:t xml:space="preserve">Highlights of the discussion include having a mercy rule in the tournament, starting the running clock in the first half and possibly starting the running clock at 5 goals.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